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3BC0" w14:textId="77777777" w:rsidR="002954B6" w:rsidRPr="002954B6" w:rsidRDefault="002954B6" w:rsidP="002954B6">
      <w:pPr>
        <w:spacing w:before="3" w:after="0" w:line="252" w:lineRule="exact"/>
        <w:jc w:val="center"/>
        <w:textAlignment w:val="baseline"/>
        <w:rPr>
          <w:rFonts w:ascii="Arial" w:eastAsia="Arial" w:hAnsi="Arial" w:cs="Times New Roman"/>
          <w:b/>
          <w:color w:val="000000"/>
          <w:spacing w:val="-1"/>
          <w:kern w:val="0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spacing w:val="-1"/>
          <w:kern w:val="0"/>
          <w14:ligatures w14:val="none"/>
        </w:rPr>
        <w:t>FAC-SIMILE</w:t>
      </w:r>
    </w:p>
    <w:p w14:paraId="10972093" w14:textId="77777777" w:rsidR="002954B6" w:rsidRPr="002954B6" w:rsidRDefault="002954B6" w:rsidP="002954B6">
      <w:pPr>
        <w:spacing w:before="31" w:after="0" w:line="252" w:lineRule="exact"/>
        <w:jc w:val="center"/>
        <w:textAlignment w:val="baseline"/>
        <w:rPr>
          <w:rFonts w:ascii="Arial" w:eastAsia="Arial" w:hAnsi="Arial" w:cs="Times New Roman"/>
          <w:b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>PROCURA SPECIALE SOSTANZIALE PER IL PROCEDIMENTO DI MEDIAZIONE</w:t>
      </w:r>
    </w:p>
    <w:p w14:paraId="10C9697E" w14:textId="77777777" w:rsidR="002954B6" w:rsidRPr="002954B6" w:rsidRDefault="002954B6" w:rsidP="002954B6">
      <w:pPr>
        <w:tabs>
          <w:tab w:val="left" w:leader="underscore" w:pos="8280"/>
        </w:tabs>
        <w:spacing w:before="516" w:after="0" w:line="246" w:lineRule="exact"/>
        <w:textAlignment w:val="baseline"/>
        <w:rPr>
          <w:rFonts w:ascii="Arial" w:eastAsia="Arial" w:hAnsi="Arial" w:cs="Times New Roman"/>
          <w:color w:val="000000"/>
          <w:spacing w:val="2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spacing w:val="2"/>
          <w:kern w:val="0"/>
          <w14:ligatures w14:val="none"/>
        </w:rPr>
        <w:t>Io sottoscritto/a</w:t>
      </w:r>
      <w:r w:rsidRPr="002954B6">
        <w:rPr>
          <w:rFonts w:ascii="Arial" w:eastAsia="Arial" w:hAnsi="Arial" w:cs="Times New Roman"/>
          <w:color w:val="000000"/>
          <w:spacing w:val="2"/>
          <w:kern w:val="0"/>
          <w14:ligatures w14:val="none"/>
        </w:rPr>
        <w:tab/>
        <w:t xml:space="preserve"> </w:t>
      </w:r>
    </w:p>
    <w:p w14:paraId="19E0C232" w14:textId="77777777" w:rsidR="002954B6" w:rsidRPr="002954B6" w:rsidRDefault="002954B6" w:rsidP="002954B6">
      <w:pPr>
        <w:tabs>
          <w:tab w:val="left" w:leader="underscore" w:pos="4320"/>
          <w:tab w:val="right" w:pos="5544"/>
          <w:tab w:val="right" w:pos="8568"/>
        </w:tabs>
        <w:spacing w:before="133"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C.F.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nato/a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il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a</w:t>
      </w:r>
    </w:p>
    <w:p w14:paraId="5E86AD36" w14:textId="77777777" w:rsidR="002954B6" w:rsidRPr="002954B6" w:rsidRDefault="002954B6" w:rsidP="002954B6">
      <w:pPr>
        <w:tabs>
          <w:tab w:val="right" w:leader="underscore" w:pos="6264"/>
          <w:tab w:val="left" w:pos="6768"/>
          <w:tab w:val="right" w:pos="8568"/>
        </w:tabs>
        <w:spacing w:before="134" w:after="0" w:line="246" w:lineRule="exact"/>
        <w:ind w:left="2808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proofErr w:type="gramStart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prov./</w:t>
      </w:r>
      <w:proofErr w:type="gramEnd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 xml:space="preserve">stato 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residente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in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(via/piazza)</w:t>
      </w:r>
    </w:p>
    <w:p w14:paraId="6FAFE188" w14:textId="77777777" w:rsidR="002954B6" w:rsidRPr="002954B6" w:rsidRDefault="002954B6" w:rsidP="002954B6">
      <w:pPr>
        <w:tabs>
          <w:tab w:val="right" w:pos="5544"/>
          <w:tab w:val="right" w:pos="8568"/>
        </w:tabs>
        <w:spacing w:before="133" w:after="0" w:line="246" w:lineRule="exact"/>
        <w:ind w:left="5256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</w:r>
      <w:proofErr w:type="spellStart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cap</w:t>
      </w:r>
      <w:proofErr w:type="spellEnd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città</w:t>
      </w:r>
    </w:p>
    <w:p w14:paraId="496C1458" w14:textId="77777777" w:rsidR="002954B6" w:rsidRPr="002954B6" w:rsidRDefault="002954B6" w:rsidP="002954B6">
      <w:pPr>
        <w:tabs>
          <w:tab w:val="left" w:leader="underscore" w:pos="3744"/>
          <w:tab w:val="right" w:leader="underscore" w:pos="6264"/>
        </w:tabs>
        <w:spacing w:before="133"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  <w:proofErr w:type="gramStart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prov./</w:t>
      </w:r>
      <w:proofErr w:type="gramEnd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 xml:space="preserve">stato 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,</w:t>
      </w:r>
    </w:p>
    <w:p w14:paraId="52554A36" w14:textId="77777777" w:rsidR="002954B6" w:rsidRPr="002954B6" w:rsidRDefault="002954B6" w:rsidP="002954B6">
      <w:pPr>
        <w:spacing w:before="133" w:after="0" w:line="252" w:lineRule="exact"/>
        <w:jc w:val="center"/>
        <w:textAlignment w:val="baseline"/>
        <w:rPr>
          <w:rFonts w:ascii="Arial" w:eastAsia="Arial" w:hAnsi="Arial" w:cs="Times New Roman"/>
          <w:b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 xml:space="preserve">in qualità di legale rappresentante </w:t>
      </w:r>
      <w:r w:rsidRPr="002954B6">
        <w:rPr>
          <w:rFonts w:ascii="Arial" w:eastAsia="Arial" w:hAnsi="Arial" w:cs="Times New Roman"/>
          <w:b/>
          <w:i/>
          <w:color w:val="000000"/>
          <w:kern w:val="0"/>
          <w14:ligatures w14:val="none"/>
        </w:rPr>
        <w:t xml:space="preserve">pro-tempore </w:t>
      </w: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 xml:space="preserve">di </w:t>
      </w:r>
      <w:r w:rsidRPr="002954B6">
        <w:rPr>
          <w:rFonts w:ascii="Arial" w:eastAsia="Arial" w:hAnsi="Arial" w:cs="Times New Roman"/>
          <w:color w:val="000000"/>
          <w:kern w:val="0"/>
          <w:sz w:val="16"/>
          <w14:ligatures w14:val="none"/>
        </w:rPr>
        <w:t>(da compilare solo per le persone giuridiche)</w:t>
      </w:r>
    </w:p>
    <w:p w14:paraId="2D0CD615" w14:textId="77777777" w:rsidR="002954B6" w:rsidRPr="002954B6" w:rsidRDefault="002954B6" w:rsidP="002954B6">
      <w:pPr>
        <w:spacing w:before="127" w:after="354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Denominazione/Ragione sociale</w:t>
      </w:r>
    </w:p>
    <w:p w14:paraId="12377A5A" w14:textId="77777777" w:rsidR="002954B6" w:rsidRDefault="002954B6" w:rsidP="002954B6">
      <w:pPr>
        <w:tabs>
          <w:tab w:val="left" w:leader="underscore" w:pos="3672"/>
          <w:tab w:val="right" w:leader="underscore" w:pos="8496"/>
        </w:tabs>
        <w:spacing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</w:p>
    <w:p w14:paraId="607D9CA6" w14:textId="75DBF449" w:rsidR="002954B6" w:rsidRPr="002954B6" w:rsidRDefault="002954B6" w:rsidP="002954B6">
      <w:pPr>
        <w:tabs>
          <w:tab w:val="left" w:leader="underscore" w:pos="3672"/>
          <w:tab w:val="right" w:leader="underscore" w:pos="8496"/>
        </w:tabs>
        <w:spacing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Times New Roman" w:eastAsia="PMingLiU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2353" wp14:editId="6FA81E70">
                <wp:simplePos x="0" y="0"/>
                <wp:positionH relativeFrom="page">
                  <wp:posOffset>1039495</wp:posOffset>
                </wp:positionH>
                <wp:positionV relativeFrom="page">
                  <wp:posOffset>3520440</wp:posOffset>
                </wp:positionV>
                <wp:extent cx="5370830" cy="0"/>
                <wp:effectExtent l="10795" t="15240" r="9525" b="13335"/>
                <wp:wrapNone/>
                <wp:docPr id="6821247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EF6ADE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85pt,277.2pt" to="504.75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" strokeweight=".95pt">
                <w10:wrap anchorx="page" anchory="page"/>
              </v:line>
            </w:pict>
          </mc:Fallback>
        </mc:AlternateConten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P.IVA/C.F.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con sede legale in via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</w:p>
    <w:p w14:paraId="4DEF6EE9" w14:textId="77777777" w:rsidR="002954B6" w:rsidRPr="002954B6" w:rsidRDefault="002954B6" w:rsidP="002954B6">
      <w:pPr>
        <w:tabs>
          <w:tab w:val="left" w:leader="underscore" w:pos="1800"/>
          <w:tab w:val="left" w:leader="underscore" w:pos="6624"/>
          <w:tab w:val="right" w:leader="underscore" w:pos="8496"/>
        </w:tabs>
        <w:spacing w:before="133"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proofErr w:type="spellStart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cap</w:t>
      </w:r>
      <w:proofErr w:type="spellEnd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città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</w:r>
      <w:proofErr w:type="gramStart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prov./</w:t>
      </w:r>
      <w:proofErr w:type="gramEnd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stato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</w:p>
    <w:p w14:paraId="757EBBFB" w14:textId="77777777" w:rsidR="002954B6" w:rsidRPr="002954B6" w:rsidRDefault="002954B6" w:rsidP="002954B6">
      <w:pPr>
        <w:spacing w:before="507" w:after="0" w:line="252" w:lineRule="exact"/>
        <w:jc w:val="center"/>
        <w:textAlignment w:val="baseline"/>
        <w:rPr>
          <w:rFonts w:ascii="Arial" w:eastAsia="Arial" w:hAnsi="Arial" w:cs="Times New Roman"/>
          <w:b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>CONFERISCO PROCURA SPECIALE</w:t>
      </w:r>
    </w:p>
    <w:p w14:paraId="19FE7623" w14:textId="77777777" w:rsidR="002954B6" w:rsidRPr="002954B6" w:rsidRDefault="002954B6" w:rsidP="002954B6">
      <w:pPr>
        <w:spacing w:before="128" w:after="0" w:line="252" w:lineRule="exact"/>
        <w:jc w:val="center"/>
        <w:textAlignment w:val="baseline"/>
        <w:rPr>
          <w:rFonts w:ascii="Arial" w:eastAsia="Arial" w:hAnsi="Arial" w:cs="Times New Roman"/>
          <w:b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>A</w:t>
      </w:r>
    </w:p>
    <w:p w14:paraId="5206CA32" w14:textId="77777777" w:rsidR="002954B6" w:rsidRPr="002954B6" w:rsidRDefault="002954B6" w:rsidP="00D52939">
      <w:pPr>
        <w:tabs>
          <w:tab w:val="left" w:leader="underscore" w:pos="5112"/>
          <w:tab w:val="right" w:leader="underscore" w:pos="6408"/>
        </w:tabs>
        <w:spacing w:before="511" w:after="0" w:line="246" w:lineRule="exact"/>
        <w:jc w:val="both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Cognome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Nome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</w:p>
    <w:p w14:paraId="6987C3D1" w14:textId="77777777" w:rsidR="002954B6" w:rsidRPr="002954B6" w:rsidRDefault="002954B6" w:rsidP="00D52939">
      <w:pPr>
        <w:tabs>
          <w:tab w:val="left" w:leader="underscore" w:pos="3672"/>
          <w:tab w:val="right" w:leader="underscore" w:pos="6408"/>
        </w:tabs>
        <w:spacing w:before="133" w:after="0" w:line="246" w:lineRule="exact"/>
        <w:jc w:val="both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C.F.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nato/a il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a</w:t>
      </w:r>
    </w:p>
    <w:p w14:paraId="18701919" w14:textId="77777777" w:rsidR="002954B6" w:rsidRPr="002954B6" w:rsidRDefault="002954B6" w:rsidP="00D52939">
      <w:pPr>
        <w:tabs>
          <w:tab w:val="right" w:leader="underscore" w:pos="6408"/>
        </w:tabs>
        <w:spacing w:before="133" w:after="0" w:line="246" w:lineRule="exact"/>
        <w:jc w:val="both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con studio/residenza in (via/piazza)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</w:p>
    <w:p w14:paraId="1F7F8457" w14:textId="22550CC4" w:rsidR="002954B6" w:rsidRPr="002954B6" w:rsidRDefault="002954B6" w:rsidP="00D52939">
      <w:pPr>
        <w:tabs>
          <w:tab w:val="left" w:leader="underscore" w:pos="1152"/>
          <w:tab w:val="left" w:leader="underscore" w:pos="3960"/>
          <w:tab w:val="left" w:leader="underscore" w:pos="6768"/>
        </w:tabs>
        <w:spacing w:before="8" w:after="0" w:line="379" w:lineRule="exact"/>
        <w:ind w:right="144"/>
        <w:jc w:val="both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proofErr w:type="spellStart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cap</w:t>
      </w:r>
      <w:proofErr w:type="spellEnd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>città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</w:r>
      <w:proofErr w:type="gramStart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prov./</w:t>
      </w:r>
      <w:proofErr w:type="gramEnd"/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 xml:space="preserve">stato 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, 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br/>
      </w: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 xml:space="preserve">a rappresentarmi nel procedimento di mediazione promosso presso </w:t>
      </w:r>
      <w:r>
        <w:rPr>
          <w:rFonts w:ascii="Arial" w:eastAsia="Arial" w:hAnsi="Arial" w:cs="Times New Roman"/>
          <w:b/>
          <w:color w:val="000000"/>
          <w:kern w:val="0"/>
          <w14:ligatures w14:val="none"/>
        </w:rPr>
        <w:t xml:space="preserve">l’Organismo di </w:t>
      </w: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 xml:space="preserve">Mediazione </w:t>
      </w:r>
      <w:r>
        <w:rPr>
          <w:rFonts w:ascii="Arial" w:eastAsia="Arial" w:hAnsi="Arial" w:cs="Times New Roman"/>
          <w:b/>
          <w:color w:val="000000"/>
          <w:kern w:val="0"/>
          <w14:ligatures w14:val="none"/>
        </w:rPr>
        <w:t>dell</w:t>
      </w: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t xml:space="preserve">’Ordine degli Avvocati </w:t>
      </w:r>
      <w:r>
        <w:rPr>
          <w:rFonts w:ascii="Arial" w:eastAsia="Arial" w:hAnsi="Arial" w:cs="Times New Roman"/>
          <w:b/>
          <w:color w:val="000000"/>
          <w:kern w:val="0"/>
          <w14:ligatures w14:val="none"/>
        </w:rPr>
        <w:t>di Benevento</w:t>
      </w:r>
    </w:p>
    <w:p w14:paraId="7A04B02E" w14:textId="77777777" w:rsidR="002954B6" w:rsidRPr="002954B6" w:rsidRDefault="002954B6" w:rsidP="002954B6">
      <w:pPr>
        <w:tabs>
          <w:tab w:val="right" w:leader="underscore" w:pos="8496"/>
        </w:tabs>
        <w:spacing w:before="126"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tra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</w:p>
    <w:p w14:paraId="20E7C5DB" w14:textId="77777777" w:rsidR="002954B6" w:rsidRPr="002954B6" w:rsidRDefault="002954B6" w:rsidP="002954B6">
      <w:pPr>
        <w:tabs>
          <w:tab w:val="right" w:leader="underscore" w:pos="8496"/>
        </w:tabs>
        <w:spacing w:before="133"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e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</w:p>
    <w:p w14:paraId="769E20D2" w14:textId="77777777" w:rsidR="002954B6" w:rsidRPr="002954B6" w:rsidRDefault="002954B6" w:rsidP="002954B6">
      <w:pPr>
        <w:tabs>
          <w:tab w:val="right" w:leader="underscore" w:pos="8496"/>
        </w:tabs>
        <w:spacing w:before="134" w:after="0" w:line="246" w:lineRule="exact"/>
        <w:textAlignment w:val="baseline"/>
        <w:rPr>
          <w:rFonts w:ascii="Arial" w:eastAsia="Arial" w:hAnsi="Arial" w:cs="Times New Roman"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>avente ad oggetto</w:t>
      </w:r>
      <w:r w:rsidRPr="002954B6">
        <w:rPr>
          <w:rFonts w:ascii="Arial" w:eastAsia="Arial" w:hAnsi="Arial" w:cs="Times New Roman"/>
          <w:color w:val="000000"/>
          <w:kern w:val="0"/>
          <w14:ligatures w14:val="none"/>
        </w:rPr>
        <w:tab/>
        <w:t xml:space="preserve"> </w:t>
      </w:r>
    </w:p>
    <w:p w14:paraId="2B5E1652" w14:textId="38136ECF" w:rsidR="002954B6" w:rsidRPr="002954B6" w:rsidRDefault="002954B6" w:rsidP="002954B6">
      <w:pPr>
        <w:spacing w:before="6" w:after="474" w:line="379" w:lineRule="exact"/>
        <w:ind w:right="144"/>
        <w:jc w:val="both"/>
        <w:textAlignment w:val="baseline"/>
        <w:rPr>
          <w:rFonts w:ascii="Arial" w:eastAsia="Arial" w:hAnsi="Arial" w:cs="Times New Roman"/>
          <w:color w:val="000000"/>
          <w:spacing w:val="1"/>
          <w:kern w:val="0"/>
          <w14:ligatures w14:val="none"/>
        </w:rPr>
      </w:pPr>
      <w:r w:rsidRPr="002954B6">
        <w:rPr>
          <w:rFonts w:ascii="Arial" w:eastAsia="Arial" w:hAnsi="Arial" w:cs="Times New Roman"/>
          <w:color w:val="000000"/>
          <w:spacing w:val="1"/>
          <w:kern w:val="0"/>
          <w14:ligatures w14:val="none"/>
        </w:rPr>
        <w:t>conferendogli all</w:t>
      </w:r>
      <w:r w:rsidRPr="002954B6">
        <w:rPr>
          <w:rFonts w:ascii="Arial" w:eastAsia="Arial" w:hAnsi="Arial" w:cs="Times New Roman"/>
          <w:color w:val="000000"/>
          <w:spacing w:val="1"/>
          <w:kern w:val="0"/>
          <w:sz w:val="23"/>
          <w14:ligatures w14:val="none"/>
        </w:rPr>
        <w:t>’</w:t>
      </w:r>
      <w:r w:rsidRPr="002954B6">
        <w:rPr>
          <w:rFonts w:ascii="Arial" w:eastAsia="Arial" w:hAnsi="Arial" w:cs="Times New Roman"/>
          <w:color w:val="000000"/>
          <w:spacing w:val="1"/>
          <w:kern w:val="0"/>
          <w14:ligatures w14:val="none"/>
        </w:rPr>
        <w:t>uopo ogni più ampia facoltà e potere ed autorizzandolo espressamente ad avviare o aderire al procedimento, a manifestare la volontà di proseguire o di non proseguire in maniera effettiva la mediazione, a nominare esperti durante la procedura (CTM) consapevole degli oneri economici a mio carico, a transigere e conciliare la suddetta controversia nel modo che riterrà più opportuno, pagare ed incassare somme, assumere impegni per il pagamento degli oneri dovuti all</w:t>
      </w:r>
      <w:r w:rsidRPr="002954B6">
        <w:rPr>
          <w:rFonts w:ascii="Arial" w:eastAsia="Arial" w:hAnsi="Arial" w:cs="Times New Roman"/>
          <w:color w:val="000000"/>
          <w:spacing w:val="1"/>
          <w:kern w:val="0"/>
          <w:sz w:val="23"/>
          <w14:ligatures w14:val="none"/>
        </w:rPr>
        <w:t>’</w:t>
      </w:r>
      <w:r w:rsidRPr="002954B6">
        <w:rPr>
          <w:rFonts w:ascii="Arial" w:eastAsia="Arial" w:hAnsi="Arial" w:cs="Times New Roman"/>
          <w:color w:val="000000"/>
          <w:spacing w:val="1"/>
          <w:kern w:val="0"/>
          <w14:ligatures w14:val="none"/>
        </w:rPr>
        <w:t>organismo o ad eventuali esperti, disponendo totalmente dei diritti/interessi coinvolti e a sottoscrivere i verbali degli incontri di</w:t>
      </w:r>
      <w:r w:rsidR="00F32480">
        <w:rPr>
          <w:rFonts w:ascii="Arial" w:eastAsia="Arial" w:hAnsi="Arial" w:cs="Times New Roman"/>
          <w:color w:val="000000"/>
          <w:spacing w:val="1"/>
          <w:kern w:val="0"/>
          <w14:ligatures w14:val="none"/>
        </w:rPr>
        <w:t xml:space="preserve"> mediazione e l’accordo conciliativo</w:t>
      </w:r>
      <w:r w:rsidR="00F32480">
        <w:rPr>
          <w:rStyle w:val="Rimandonotaapidipagina"/>
          <w:rFonts w:ascii="Arial" w:eastAsia="Arial" w:hAnsi="Arial" w:cs="Times New Roman"/>
          <w:color w:val="000000"/>
          <w:spacing w:val="1"/>
          <w:kern w:val="0"/>
          <w14:ligatures w14:val="none"/>
        </w:rPr>
        <w:footnoteReference w:id="1"/>
      </w:r>
      <w:r w:rsidR="00F32480">
        <w:rPr>
          <w:rFonts w:ascii="Arial" w:eastAsia="Arial" w:hAnsi="Arial" w:cs="Times New Roman"/>
          <w:color w:val="000000"/>
          <w:spacing w:val="1"/>
          <w:kern w:val="0"/>
          <w14:ligatures w14:val="none"/>
        </w:rPr>
        <w:t>, anche in forma telematica, dando sin d’ora per rato e valido il suo operato</w:t>
      </w:r>
    </w:p>
    <w:p w14:paraId="1AC5441B" w14:textId="77777777" w:rsidR="002954B6" w:rsidRPr="002954B6" w:rsidRDefault="002954B6" w:rsidP="002954B6">
      <w:pPr>
        <w:spacing w:before="380" w:after="0" w:line="379" w:lineRule="exact"/>
        <w:ind w:left="144" w:right="144"/>
        <w:jc w:val="both"/>
        <w:textAlignment w:val="baseline"/>
        <w:rPr>
          <w:rFonts w:ascii="Arial" w:eastAsia="Arial" w:hAnsi="Arial" w:cs="Times New Roman"/>
          <w:b/>
          <w:color w:val="000000"/>
          <w:kern w:val="0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kern w:val="0"/>
          <w14:ligatures w14:val="none"/>
        </w:rPr>
        <w:lastRenderedPageBreak/>
        <w:t>Dichiaro che il nominato procuratore è completamente a conoscenza dei fatti e, pertanto, gli si conferisce espressamente il pieno potere di disporre dei diritti sostanziali che sono oggetto della richiamata procedura di mediazione e di fare ciò che ritenga utile ed opportuno per il suo svolgimento.</w:t>
      </w:r>
    </w:p>
    <w:p w14:paraId="1CD28DE3" w14:textId="77777777" w:rsidR="002954B6" w:rsidRPr="00F45305" w:rsidRDefault="002954B6" w:rsidP="002954B6">
      <w:pPr>
        <w:spacing w:before="384" w:after="0" w:line="379" w:lineRule="exact"/>
        <w:ind w:left="144" w:right="144"/>
        <w:jc w:val="both"/>
        <w:textAlignment w:val="baseline"/>
        <w:rPr>
          <w:rFonts w:ascii="Arial" w:eastAsia="Arial" w:hAnsi="Arial" w:cs="Times New Roman"/>
          <w:b/>
          <w:bCs/>
          <w:color w:val="000000"/>
          <w:kern w:val="0"/>
          <w14:ligatures w14:val="none"/>
        </w:rPr>
      </w:pPr>
      <w:r w:rsidRPr="00F45305">
        <w:rPr>
          <w:rFonts w:ascii="Arial" w:eastAsia="Arial" w:hAnsi="Arial" w:cs="Times New Roman"/>
          <w:b/>
          <w:bCs/>
          <w:color w:val="000000"/>
          <w:kern w:val="0"/>
          <w14:ligatures w14:val="none"/>
        </w:rPr>
        <w:t xml:space="preserve">Acconsento al trattamento dei dati personali, giudiziari e sensibili e dichiaro di essere a conoscenza </w:t>
      </w:r>
      <w:r w:rsidRPr="00F45305">
        <w:rPr>
          <w:rFonts w:ascii="Arial" w:eastAsia="Arial" w:hAnsi="Arial" w:cs="Times New Roman"/>
          <w:b/>
          <w:bCs/>
          <w:color w:val="000000"/>
          <w:kern w:val="0"/>
          <w:sz w:val="21"/>
          <w14:ligatures w14:val="none"/>
        </w:rPr>
        <w:t>dell’informativa ai sensi dell’art. 13 del Regolamento europeo 679/2016.</w:t>
      </w:r>
    </w:p>
    <w:p w14:paraId="5499FB48" w14:textId="77777777" w:rsidR="002954B6" w:rsidRPr="002954B6" w:rsidRDefault="002954B6" w:rsidP="002954B6">
      <w:pPr>
        <w:tabs>
          <w:tab w:val="left" w:leader="dot" w:pos="1656"/>
          <w:tab w:val="left" w:leader="dot" w:pos="3672"/>
        </w:tabs>
        <w:spacing w:before="509" w:after="0" w:line="248" w:lineRule="exact"/>
        <w:ind w:left="144"/>
        <w:textAlignment w:val="baseline"/>
        <w:rPr>
          <w:rFonts w:ascii="Arial" w:eastAsia="Arial" w:hAnsi="Arial" w:cs="Times New Roman"/>
          <w:b/>
          <w:color w:val="000000"/>
          <w:spacing w:val="1"/>
          <w:kern w:val="0"/>
          <w:sz w:val="21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spacing w:val="1"/>
          <w:kern w:val="0"/>
          <w:sz w:val="21"/>
          <w14:ligatures w14:val="none"/>
        </w:rPr>
        <w:tab/>
        <w:t>, li</w:t>
      </w:r>
      <w:r w:rsidRPr="002954B6">
        <w:rPr>
          <w:rFonts w:ascii="Arial" w:eastAsia="Arial" w:hAnsi="Arial" w:cs="Times New Roman"/>
          <w:b/>
          <w:color w:val="000000"/>
          <w:spacing w:val="1"/>
          <w:kern w:val="0"/>
          <w:sz w:val="21"/>
          <w14:ligatures w14:val="none"/>
        </w:rPr>
        <w:tab/>
        <w:t xml:space="preserve"> </w:t>
      </w:r>
    </w:p>
    <w:p w14:paraId="3249CD60" w14:textId="77777777" w:rsidR="002954B6" w:rsidRPr="002954B6" w:rsidRDefault="002954B6" w:rsidP="002954B6">
      <w:pPr>
        <w:tabs>
          <w:tab w:val="left" w:leader="dot" w:pos="4176"/>
        </w:tabs>
        <w:spacing w:before="511" w:after="0" w:line="248" w:lineRule="exact"/>
        <w:ind w:left="144"/>
        <w:textAlignment w:val="baseline"/>
        <w:rPr>
          <w:rFonts w:ascii="Arial" w:eastAsia="Arial" w:hAnsi="Arial" w:cs="Times New Roman"/>
          <w:b/>
          <w:color w:val="000000"/>
          <w:spacing w:val="-7"/>
          <w:kern w:val="0"/>
          <w:sz w:val="21"/>
          <w14:ligatures w14:val="none"/>
        </w:rPr>
      </w:pPr>
      <w:r w:rsidRPr="002954B6">
        <w:rPr>
          <w:rFonts w:ascii="Arial" w:eastAsia="Arial" w:hAnsi="Arial" w:cs="Times New Roman"/>
          <w:b/>
          <w:color w:val="000000"/>
          <w:spacing w:val="-7"/>
          <w:kern w:val="0"/>
          <w:sz w:val="21"/>
          <w14:ligatures w14:val="none"/>
        </w:rPr>
        <w:t>Firma</w:t>
      </w:r>
      <w:r w:rsidRPr="002954B6">
        <w:rPr>
          <w:rFonts w:ascii="Arial" w:eastAsia="Arial" w:hAnsi="Arial" w:cs="Times New Roman"/>
          <w:b/>
          <w:color w:val="000000"/>
          <w:spacing w:val="-7"/>
          <w:kern w:val="0"/>
          <w:sz w:val="21"/>
          <w14:ligatures w14:val="none"/>
        </w:rPr>
        <w:tab/>
        <w:t xml:space="preserve"> </w:t>
      </w:r>
    </w:p>
    <w:p w14:paraId="5458BC02" w14:textId="77777777" w:rsidR="002954B6" w:rsidRPr="002954B6" w:rsidRDefault="002954B6" w:rsidP="002954B6">
      <w:pPr>
        <w:spacing w:before="888" w:after="1353" w:line="250" w:lineRule="exact"/>
        <w:ind w:left="144"/>
        <w:textAlignment w:val="baseline"/>
        <w:rPr>
          <w:rFonts w:ascii="Arial" w:eastAsia="Arial" w:hAnsi="Arial" w:cs="Times New Roman"/>
          <w:color w:val="000000"/>
          <w:spacing w:val="-1"/>
          <w:kern w:val="0"/>
          <w14:ligatures w14:val="none"/>
        </w:rPr>
      </w:pPr>
      <w:r w:rsidRPr="00F45305">
        <w:rPr>
          <w:rFonts w:ascii="Arial" w:eastAsia="Arial" w:hAnsi="Arial" w:cs="Times New Roman"/>
          <w:b/>
          <w:bCs/>
          <w:color w:val="000000"/>
          <w:spacing w:val="-1"/>
          <w:kern w:val="0"/>
          <w14:ligatures w14:val="none"/>
        </w:rPr>
        <w:t>All.1: Fotocopia docu</w:t>
      </w:r>
      <w:r w:rsidRPr="00F45305">
        <w:rPr>
          <w:rFonts w:ascii="Arial" w:eastAsia="Arial" w:hAnsi="Arial" w:cs="Times New Roman"/>
          <w:b/>
          <w:bCs/>
          <w:color w:val="000000"/>
          <w:spacing w:val="-1"/>
          <w:kern w:val="0"/>
          <w:sz w:val="21"/>
          <w14:ligatures w14:val="none"/>
        </w:rPr>
        <w:t>mento d’identità del de</w:t>
      </w:r>
      <w:r w:rsidRPr="00F45305">
        <w:rPr>
          <w:rFonts w:ascii="Arial" w:eastAsia="Arial" w:hAnsi="Arial" w:cs="Times New Roman"/>
          <w:b/>
          <w:bCs/>
          <w:color w:val="000000"/>
          <w:spacing w:val="-1"/>
          <w:kern w:val="0"/>
          <w14:ligatures w14:val="none"/>
        </w:rPr>
        <w:t>legante e del delegato</w:t>
      </w:r>
      <w:r w:rsidRPr="002954B6">
        <w:rPr>
          <w:rFonts w:ascii="Arial" w:eastAsia="Arial" w:hAnsi="Arial" w:cs="Times New Roman"/>
          <w:color w:val="000000"/>
          <w:spacing w:val="-1"/>
          <w:kern w:val="0"/>
          <w14:ligatures w14:val="none"/>
        </w:rPr>
        <w:t>.</w:t>
      </w:r>
    </w:p>
    <w:p w14:paraId="6B317449" w14:textId="77777777" w:rsidR="002954B6" w:rsidRPr="002954B6" w:rsidRDefault="002954B6" w:rsidP="002954B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0" w:line="184" w:lineRule="exact"/>
        <w:ind w:left="3754" w:right="3862"/>
        <w:jc w:val="center"/>
        <w:textAlignment w:val="baseline"/>
        <w:rPr>
          <w:rFonts w:ascii="Arial" w:eastAsia="Arial" w:hAnsi="Arial" w:cs="Times New Roman"/>
          <w:color w:val="000000"/>
          <w:spacing w:val="-10"/>
          <w:kern w:val="0"/>
          <w:sz w:val="18"/>
          <w14:ligatures w14:val="none"/>
        </w:rPr>
      </w:pPr>
      <w:r w:rsidRPr="002954B6">
        <w:rPr>
          <w:rFonts w:ascii="Arial" w:eastAsia="Arial" w:hAnsi="Arial" w:cs="Times New Roman"/>
          <w:color w:val="000000"/>
          <w:spacing w:val="-10"/>
          <w:kern w:val="0"/>
          <w:sz w:val="18"/>
          <w14:ligatures w14:val="none"/>
        </w:rPr>
        <w:t>AVVERTENZE</w:t>
      </w:r>
    </w:p>
    <w:p w14:paraId="6347135F" w14:textId="77777777" w:rsidR="002954B6" w:rsidRPr="002954B6" w:rsidRDefault="002954B6" w:rsidP="002954B6">
      <w:pPr>
        <w:pBdr>
          <w:top w:val="single" w:sz="6" w:space="1" w:color="000000"/>
          <w:left w:val="single" w:sz="6" w:space="7" w:color="000000"/>
          <w:bottom w:val="single" w:sz="6" w:space="0" w:color="000000"/>
          <w:right w:val="single" w:sz="6" w:space="7" w:color="000000"/>
        </w:pBdr>
        <w:spacing w:after="0" w:line="336" w:lineRule="exact"/>
        <w:ind w:left="144" w:right="144"/>
        <w:jc w:val="both"/>
        <w:textAlignment w:val="baseline"/>
        <w:rPr>
          <w:rFonts w:ascii="Arial" w:eastAsia="Arial" w:hAnsi="Arial" w:cs="Times New Roman"/>
          <w:color w:val="000000"/>
          <w:kern w:val="0"/>
          <w:sz w:val="18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:sz w:val="18"/>
          <w14:ligatures w14:val="none"/>
        </w:rPr>
        <w:t xml:space="preserve">Si evidenzia che, in merito alla </w:t>
      </w:r>
      <w:r w:rsidRPr="002954B6">
        <w:rPr>
          <w:rFonts w:ascii="Arial" w:eastAsia="Arial" w:hAnsi="Arial" w:cs="Times New Roman"/>
          <w:color w:val="000000"/>
          <w:kern w:val="0"/>
          <w:sz w:val="18"/>
          <w:u w:val="single"/>
          <w14:ligatures w14:val="none"/>
        </w:rPr>
        <w:t>forma</w:t>
      </w:r>
      <w:r w:rsidRPr="002954B6">
        <w:rPr>
          <w:rFonts w:ascii="Arial" w:eastAsia="Arial" w:hAnsi="Arial" w:cs="Times New Roman"/>
          <w:color w:val="000000"/>
          <w:kern w:val="0"/>
          <w:sz w:val="18"/>
          <w14:ligatures w14:val="none"/>
        </w:rPr>
        <w:t xml:space="preserve"> della procura speciale sostanziale che la parte può rilasciare nel procedimento di mediazione, </w:t>
      </w:r>
      <w:r w:rsidRPr="002954B6">
        <w:rPr>
          <w:rFonts w:ascii="Arial" w:eastAsia="Arial" w:hAnsi="Arial" w:cs="Times New Roman"/>
          <w:b/>
          <w:color w:val="000000"/>
          <w:kern w:val="0"/>
          <w:sz w:val="17"/>
          <w:u w:val="single"/>
          <w14:ligatures w14:val="none"/>
        </w:rPr>
        <w:t>l’orientamento giurisprudenziale non è uniforme</w:t>
      </w:r>
      <w:r w:rsidRPr="002954B6">
        <w:rPr>
          <w:rFonts w:ascii="Arial" w:eastAsia="Arial" w:hAnsi="Arial" w:cs="Times New Roman"/>
          <w:color w:val="000000"/>
          <w:kern w:val="0"/>
          <w:sz w:val="18"/>
          <w:u w:val="single"/>
          <w14:ligatures w14:val="none"/>
        </w:rPr>
        <w:t>.</w:t>
      </w:r>
    </w:p>
    <w:p w14:paraId="38BF1148" w14:textId="77777777" w:rsidR="002954B6" w:rsidRPr="002954B6" w:rsidRDefault="002954B6" w:rsidP="002954B6">
      <w:pPr>
        <w:pBdr>
          <w:top w:val="single" w:sz="6" w:space="1" w:color="000000"/>
          <w:left w:val="single" w:sz="6" w:space="7" w:color="000000"/>
          <w:bottom w:val="single" w:sz="6" w:space="0" w:color="000000"/>
          <w:right w:val="single" w:sz="6" w:space="7" w:color="000000"/>
        </w:pBdr>
        <w:spacing w:after="0" w:line="335" w:lineRule="exact"/>
        <w:ind w:left="144" w:right="144"/>
        <w:jc w:val="both"/>
        <w:textAlignment w:val="baseline"/>
        <w:rPr>
          <w:rFonts w:ascii="Arial" w:eastAsia="Arial" w:hAnsi="Arial" w:cs="Times New Roman"/>
          <w:color w:val="000000"/>
          <w:kern w:val="0"/>
          <w:sz w:val="18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:sz w:val="18"/>
          <w14:ligatures w14:val="none"/>
        </w:rPr>
        <w:t xml:space="preserve">Infatti, a fronte di pronunce che confermano </w:t>
      </w:r>
      <w:r w:rsidRPr="002954B6">
        <w:rPr>
          <w:rFonts w:ascii="Arial" w:eastAsia="Arial" w:hAnsi="Arial" w:cs="Times New Roman"/>
          <w:b/>
          <w:color w:val="000000"/>
          <w:kern w:val="0"/>
          <w:sz w:val="17"/>
          <w14:ligatures w14:val="none"/>
        </w:rPr>
        <w:t xml:space="preserve">l’idoneità e la sufficienza di </w:t>
      </w:r>
      <w:r w:rsidRPr="002954B6">
        <w:rPr>
          <w:rFonts w:ascii="Arial" w:eastAsia="Arial" w:hAnsi="Arial" w:cs="Times New Roman"/>
          <w:color w:val="000000"/>
          <w:kern w:val="0"/>
          <w:sz w:val="18"/>
          <w14:ligatures w14:val="none"/>
        </w:rPr>
        <w:t xml:space="preserve">una procura speciale sostanziale </w:t>
      </w:r>
      <w:r w:rsidRPr="002954B6">
        <w:rPr>
          <w:rFonts w:ascii="Arial" w:eastAsia="Arial" w:hAnsi="Arial" w:cs="Times New Roman"/>
          <w:b/>
          <w:color w:val="000000"/>
          <w:kern w:val="0"/>
          <w:sz w:val="17"/>
          <w14:ligatures w14:val="none"/>
        </w:rPr>
        <w:t xml:space="preserve">“semplice”, ovvero non autenticata, a rappresentare la parte </w:t>
      </w:r>
      <w:r w:rsidRPr="002954B6">
        <w:rPr>
          <w:rFonts w:ascii="Arial" w:eastAsia="Arial" w:hAnsi="Arial" w:cs="Times New Roman"/>
          <w:color w:val="000000"/>
          <w:kern w:val="0"/>
          <w:sz w:val="18"/>
          <w14:ligatures w14:val="none"/>
        </w:rPr>
        <w:t xml:space="preserve">in mediazione, limitando ai soli casi in cui si </w:t>
      </w:r>
      <w:r w:rsidRPr="002954B6">
        <w:rPr>
          <w:rFonts w:ascii="Arial" w:eastAsia="Arial" w:hAnsi="Arial" w:cs="Times New Roman"/>
          <w:b/>
          <w:color w:val="000000"/>
          <w:kern w:val="0"/>
          <w:sz w:val="17"/>
          <w14:ligatures w14:val="none"/>
        </w:rPr>
        <w:t xml:space="preserve">compiano atti che richiedano l’autentica della firma </w:t>
      </w:r>
      <w:r w:rsidRPr="002954B6">
        <w:rPr>
          <w:rFonts w:ascii="Arial" w:eastAsia="Arial" w:hAnsi="Arial" w:cs="Times New Roman"/>
          <w:color w:val="000000"/>
          <w:kern w:val="0"/>
          <w:sz w:val="18"/>
          <w14:ligatures w14:val="none"/>
        </w:rPr>
        <w:t>la necessità di una procura notarile, ve ne sono altre che richiedono espressamente la procura autenticata da notaio o da pubblico ufficiale per la partecipazione del soggetto delegato al procedimento di mediazione.</w:t>
      </w:r>
    </w:p>
    <w:p w14:paraId="6C20A8D9" w14:textId="4FFBB348" w:rsidR="002954B6" w:rsidRPr="00F45305" w:rsidRDefault="002954B6" w:rsidP="00F45305">
      <w:pPr>
        <w:pBdr>
          <w:top w:val="single" w:sz="6" w:space="1" w:color="000000"/>
          <w:left w:val="single" w:sz="6" w:space="7" w:color="000000"/>
          <w:bottom w:val="single" w:sz="6" w:space="0" w:color="000000"/>
          <w:right w:val="single" w:sz="6" w:space="7" w:color="000000"/>
        </w:pBdr>
        <w:spacing w:after="2497" w:line="336" w:lineRule="exact"/>
        <w:ind w:left="144" w:right="144"/>
        <w:jc w:val="both"/>
        <w:textAlignment w:val="baseline"/>
        <w:rPr>
          <w:rFonts w:ascii="Arial" w:eastAsia="Arial" w:hAnsi="Arial" w:cs="Times New Roman"/>
          <w:color w:val="000000"/>
          <w:kern w:val="0"/>
          <w:sz w:val="18"/>
          <w14:ligatures w14:val="none"/>
        </w:rPr>
      </w:pPr>
      <w:r w:rsidRPr="002954B6">
        <w:rPr>
          <w:rFonts w:ascii="Arial" w:eastAsia="Arial" w:hAnsi="Arial" w:cs="Times New Roman"/>
          <w:color w:val="000000"/>
          <w:kern w:val="0"/>
          <w:sz w:val="18"/>
          <w14:ligatures w14:val="none"/>
        </w:rPr>
        <w:t>Alla luce del contrasto giurisprudenziale in essere è, pertanto, rimessa alla esclusiva responsabilità della parte la scelta della forma da utilizzare nel conferire a terzi la procura a rappresentarla in mediazione.</w:t>
      </w:r>
    </w:p>
    <w:p w14:paraId="5BC4A318" w14:textId="77777777" w:rsidR="002954B6" w:rsidRDefault="002954B6" w:rsidP="00D62F0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it-IT"/>
          <w14:ligatures w14:val="none"/>
        </w:rPr>
      </w:pPr>
    </w:p>
    <w:sectPr w:rsidR="00295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EB14" w14:textId="77777777" w:rsidR="007E5BEF" w:rsidRDefault="007E5BEF" w:rsidP="00F32480">
      <w:pPr>
        <w:spacing w:after="0" w:line="240" w:lineRule="auto"/>
      </w:pPr>
      <w:r>
        <w:separator/>
      </w:r>
    </w:p>
  </w:endnote>
  <w:endnote w:type="continuationSeparator" w:id="0">
    <w:p w14:paraId="65E616A6" w14:textId="77777777" w:rsidR="007E5BEF" w:rsidRDefault="007E5BEF" w:rsidP="00F3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FA21" w14:textId="77777777" w:rsidR="007E5BEF" w:rsidRDefault="007E5BEF" w:rsidP="00F32480">
      <w:pPr>
        <w:spacing w:after="0" w:line="240" w:lineRule="auto"/>
      </w:pPr>
      <w:r>
        <w:separator/>
      </w:r>
    </w:p>
  </w:footnote>
  <w:footnote w:type="continuationSeparator" w:id="0">
    <w:p w14:paraId="368F3918" w14:textId="77777777" w:rsidR="007E5BEF" w:rsidRDefault="007E5BEF" w:rsidP="00F32480">
      <w:pPr>
        <w:spacing w:after="0" w:line="240" w:lineRule="auto"/>
      </w:pPr>
      <w:r>
        <w:continuationSeparator/>
      </w:r>
    </w:p>
  </w:footnote>
  <w:footnote w:id="1">
    <w:p w14:paraId="2F74E467" w14:textId="4065558A" w:rsidR="00F32480" w:rsidRDefault="00F3248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52939">
        <w:t>Ai sensi dell’art. 1392 C.C, la procura non ha effetto se non è conferita con le forme prescritte per l’accordo che il rappresentante deve concludere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42"/>
    <w:rsid w:val="0006150C"/>
    <w:rsid w:val="00161BD8"/>
    <w:rsid w:val="00226F37"/>
    <w:rsid w:val="00242D1A"/>
    <w:rsid w:val="002954B6"/>
    <w:rsid w:val="003F64B8"/>
    <w:rsid w:val="0057505E"/>
    <w:rsid w:val="0059395A"/>
    <w:rsid w:val="00644462"/>
    <w:rsid w:val="006941DB"/>
    <w:rsid w:val="007A2CAF"/>
    <w:rsid w:val="007D5FF9"/>
    <w:rsid w:val="007E5BEF"/>
    <w:rsid w:val="00852742"/>
    <w:rsid w:val="009D41DD"/>
    <w:rsid w:val="00A75043"/>
    <w:rsid w:val="00B6752F"/>
    <w:rsid w:val="00D52939"/>
    <w:rsid w:val="00D62F02"/>
    <w:rsid w:val="00ED4E72"/>
    <w:rsid w:val="00F32480"/>
    <w:rsid w:val="00F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C41E"/>
  <w15:chartTrackingRefBased/>
  <w15:docId w15:val="{29317EB1-6273-4D0D-859C-445110D3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24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24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2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0C31-D5A3-4810-8BAD-7614F4A9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</dc:creator>
  <cp:keywords/>
  <dc:description/>
  <cp:lastModifiedBy>Valentina Orlacchio</cp:lastModifiedBy>
  <cp:revision>2</cp:revision>
  <dcterms:created xsi:type="dcterms:W3CDTF">2024-02-15T11:22:00Z</dcterms:created>
  <dcterms:modified xsi:type="dcterms:W3CDTF">2024-02-15T11:22:00Z</dcterms:modified>
</cp:coreProperties>
</file>